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1DE26" w14:textId="77777777" w:rsidR="007660E0" w:rsidRDefault="007660E0" w:rsidP="00875A81">
      <w:pPr>
        <w:spacing w:after="0" w:line="240" w:lineRule="auto"/>
        <w:jc w:val="both"/>
        <w:rPr>
          <w:rFonts w:ascii="Arial" w:hAnsi="Arial" w:cs="Arial"/>
        </w:rPr>
      </w:pPr>
      <w:bookmarkStart w:id="0" w:name="_Hlk93214239"/>
    </w:p>
    <w:p w14:paraId="2329C81C" w14:textId="5125DBC3" w:rsidR="00554DBF" w:rsidRPr="0006267E" w:rsidRDefault="00CE4424" w:rsidP="0006267E">
      <w:pPr>
        <w:spacing w:after="0" w:line="240" w:lineRule="auto"/>
        <w:jc w:val="both"/>
        <w:rPr>
          <w:rFonts w:ascii="Arial" w:hAnsi="Arial" w:cs="Arial"/>
          <w:noProof/>
          <w:lang w:val="en-US" w:eastAsia="en-US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AE3C38" wp14:editId="580EB651">
                <wp:simplePos x="0" y="0"/>
                <wp:positionH relativeFrom="margin">
                  <wp:align>right</wp:align>
                </wp:positionH>
                <wp:positionV relativeFrom="paragraph">
                  <wp:posOffset>-401955</wp:posOffset>
                </wp:positionV>
                <wp:extent cx="1752600" cy="297180"/>
                <wp:effectExtent l="0" t="0" r="19050" b="266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84BCA" w14:textId="4617D5BF" w:rsidR="00CE4424" w:rsidRPr="00EB4E71" w:rsidRDefault="00B71C7D" w:rsidP="00CE44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</w:rPr>
                              <w:t>Updated: 20</w:t>
                            </w:r>
                            <w:r w:rsidR="00CE4424" w:rsidRPr="00EB4E71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</w:rPr>
                              <w:t>.</w:t>
                            </w:r>
                            <w:r w:rsidR="00CE4424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lang w:val="sr-Cyrl-RS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</w:rPr>
                              <w:t>6</w:t>
                            </w:r>
                            <w:r w:rsidR="00CE4424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</w:rPr>
                              <w:t>.202</w:t>
                            </w:r>
                            <w:r w:rsidR="00443761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</w:rPr>
                              <w:t>3</w:t>
                            </w:r>
                            <w:r w:rsidR="00CE4424" w:rsidRPr="00EB4E71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AE3C3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6.8pt;margin-top:-31.65pt;width:138pt;height:23.4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">
                <v:textbox>
                  <w:txbxContent>
                    <w:p w14:paraId="61484BCA" w14:textId="4617D5BF" w:rsidR="00CE4424" w:rsidRPr="00EB4E71" w:rsidRDefault="00B71C7D" w:rsidP="00CE4424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color w:val="FF0000"/>
                        </w:rPr>
                        <w:t>Updated: 20</w:t>
                      </w:r>
                      <w:r w:rsidR="00CE4424" w:rsidRPr="00EB4E71">
                        <w:rPr>
                          <w:rFonts w:ascii="Arial" w:hAnsi="Arial" w:cs="Arial"/>
                          <w:b/>
                          <w:i/>
                          <w:color w:val="FF0000"/>
                        </w:rPr>
                        <w:t>.</w:t>
                      </w:r>
                      <w:r w:rsidR="00CE4424">
                        <w:rPr>
                          <w:rFonts w:ascii="Arial" w:hAnsi="Arial" w:cs="Arial"/>
                          <w:b/>
                          <w:i/>
                          <w:color w:val="FF0000"/>
                          <w:lang w:val="sr-Cyrl-RS"/>
                        </w:rPr>
                        <w:t>0</w:t>
                      </w:r>
                      <w:r>
                        <w:rPr>
                          <w:rFonts w:ascii="Arial" w:hAnsi="Arial" w:cs="Arial"/>
                          <w:b/>
                          <w:i/>
                          <w:color w:val="FF0000"/>
                        </w:rPr>
                        <w:t>6</w:t>
                      </w:r>
                      <w:r w:rsidR="00CE4424">
                        <w:rPr>
                          <w:rFonts w:ascii="Arial" w:hAnsi="Arial" w:cs="Arial"/>
                          <w:b/>
                          <w:i/>
                          <w:color w:val="FF0000"/>
                        </w:rPr>
                        <w:t>.202</w:t>
                      </w:r>
                      <w:r w:rsidR="00443761">
                        <w:rPr>
                          <w:rFonts w:ascii="Arial" w:hAnsi="Arial" w:cs="Arial"/>
                          <w:b/>
                          <w:i/>
                          <w:color w:val="FF0000"/>
                        </w:rPr>
                        <w:t>3</w:t>
                      </w:r>
                      <w:r w:rsidR="00CE4424" w:rsidRPr="00EB4E71">
                        <w:rPr>
                          <w:rFonts w:ascii="Arial" w:hAnsi="Arial" w:cs="Arial"/>
                          <w:b/>
                          <w:i/>
                          <w:color w:val="FF000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267E" w:rsidRPr="0006267E">
        <w:rPr>
          <w:rFonts w:ascii="Arial" w:hAnsi="Arial" w:cs="Arial"/>
          <w:noProof/>
          <w:lang w:val="en-US" w:eastAsia="en-US"/>
        </w:rPr>
        <w:t xml:space="preserve">INSTRUCTIONS FOR REGISTRATION </w:t>
      </w:r>
      <w:r w:rsidR="00702963">
        <w:rPr>
          <w:rFonts w:ascii="Arial" w:hAnsi="Arial" w:cs="Arial"/>
          <w:noProof/>
          <w:lang w:val="en-US" w:eastAsia="en-US"/>
        </w:rPr>
        <w:t>WITH</w:t>
      </w:r>
      <w:r w:rsidR="0006267E" w:rsidRPr="0006267E">
        <w:rPr>
          <w:rFonts w:ascii="Arial" w:hAnsi="Arial" w:cs="Arial"/>
          <w:noProof/>
          <w:lang w:val="en-US" w:eastAsia="en-US"/>
        </w:rPr>
        <w:t xml:space="preserve"> </w:t>
      </w:r>
      <w:r w:rsidR="0006267E" w:rsidRPr="0006267E">
        <w:rPr>
          <w:rFonts w:ascii="Arial" w:hAnsi="Arial" w:cs="Arial"/>
          <w:i/>
          <w:noProof/>
          <w:lang w:val="en-US" w:eastAsia="en-US"/>
        </w:rPr>
        <w:t>Web of Science</w:t>
      </w:r>
    </w:p>
    <w:p w14:paraId="276E6552" w14:textId="77777777" w:rsidR="009B5F74" w:rsidRDefault="009B5F74" w:rsidP="00875A81">
      <w:pPr>
        <w:spacing w:after="0" w:line="240" w:lineRule="auto"/>
        <w:jc w:val="both"/>
        <w:rPr>
          <w:rFonts w:ascii="Arial" w:hAnsi="Arial" w:cs="Arial"/>
        </w:rPr>
      </w:pPr>
    </w:p>
    <w:p w14:paraId="10F29111" w14:textId="0E9396FF" w:rsidR="00BA4240" w:rsidRDefault="00BA4240" w:rsidP="00C4182F">
      <w:pPr>
        <w:spacing w:after="0"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If you are an author, a present or future member of the Editorial Board or a reviewer of the </w:t>
      </w:r>
      <w:r w:rsidRPr="00856B7F">
        <w:rPr>
          <w:rFonts w:ascii="Arial" w:hAnsi="Arial" w:cs="Arial"/>
          <w:i/>
        </w:rPr>
        <w:t>Military Technical Courier</w:t>
      </w:r>
      <w:r>
        <w:rPr>
          <w:rFonts w:ascii="Arial" w:hAnsi="Arial" w:cs="Arial"/>
        </w:rPr>
        <w:t xml:space="preserve">, you are kindly asked to register in the </w:t>
      </w:r>
      <w:r w:rsidR="00B71C7D" w:rsidRPr="00B71C7D">
        <w:rPr>
          <w:rFonts w:ascii="Arial" w:hAnsi="Arial" w:cs="Arial"/>
          <w:i/>
        </w:rPr>
        <w:t>WoS</w:t>
      </w:r>
      <w:r>
        <w:rPr>
          <w:rFonts w:ascii="Arial" w:hAnsi="Arial" w:cs="Arial"/>
        </w:rPr>
        <w:t xml:space="preserve"> database.</w:t>
      </w:r>
    </w:p>
    <w:p w14:paraId="1A25610A" w14:textId="77777777" w:rsidR="000F6071" w:rsidRDefault="000F6071" w:rsidP="00C4182F">
      <w:pPr>
        <w:spacing w:after="0" w:line="240" w:lineRule="auto"/>
        <w:ind w:firstLine="360"/>
        <w:jc w:val="both"/>
        <w:rPr>
          <w:rFonts w:ascii="Arial" w:hAnsi="Arial" w:cs="Arial"/>
        </w:rPr>
      </w:pPr>
    </w:p>
    <w:p w14:paraId="589217C0" w14:textId="62529F3C" w:rsidR="00BA4240" w:rsidRDefault="00BA4240" w:rsidP="00C4182F">
      <w:pPr>
        <w:spacing w:after="0"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IMPORTANT: </w:t>
      </w:r>
      <w:r w:rsidR="004A1EB6">
        <w:rPr>
          <w:rFonts w:ascii="Arial" w:hAnsi="Arial" w:cs="Arial"/>
        </w:rPr>
        <w:t xml:space="preserve">Prior to registering in </w:t>
      </w:r>
      <w:r w:rsidR="00B71C7D" w:rsidRPr="00B71C7D">
        <w:rPr>
          <w:rFonts w:ascii="Arial" w:hAnsi="Arial" w:cs="Arial"/>
          <w:i/>
        </w:rPr>
        <w:t>WoS</w:t>
      </w:r>
      <w:r w:rsidR="004A1EB6">
        <w:rPr>
          <w:rFonts w:ascii="Arial" w:hAnsi="Arial" w:cs="Arial"/>
        </w:rPr>
        <w:t xml:space="preserve">, it is advisable to register in the ORCID database, following the instructions given at </w:t>
      </w:r>
      <w:hyperlink r:id="rId5" w:history="1">
        <w:r w:rsidR="004A1EB6" w:rsidRPr="00856B7F">
          <w:rPr>
            <w:rStyle w:val="Hyperlink"/>
            <w:rFonts w:ascii="Arial" w:hAnsi="Arial" w:cs="Arial"/>
          </w:rPr>
          <w:t>http://www.vtg.mod.gov.rs/registration-for-an-orcid-identifier.html</w:t>
        </w:r>
      </w:hyperlink>
      <w:r w:rsidR="004A1EB6" w:rsidRPr="00856B7F">
        <w:rPr>
          <w:rFonts w:ascii="Arial" w:hAnsi="Arial" w:cs="Arial"/>
        </w:rPr>
        <w:t>,</w:t>
      </w:r>
      <w:r w:rsidR="004A1EB6" w:rsidRPr="004A1EB6">
        <w:rPr>
          <w:rFonts w:ascii="Arial" w:hAnsi="Arial" w:cs="Arial"/>
        </w:rPr>
        <w:t xml:space="preserve"> because</w:t>
      </w:r>
      <w:r w:rsidR="004A1EB6">
        <w:rPr>
          <w:rFonts w:ascii="Arial" w:hAnsi="Arial" w:cs="Arial"/>
        </w:rPr>
        <w:t xml:space="preserve"> there is a possibility to import the data from ORCID into </w:t>
      </w:r>
      <w:r w:rsidR="00B71C7D" w:rsidRPr="00B71C7D">
        <w:rPr>
          <w:rFonts w:ascii="Arial" w:hAnsi="Arial" w:cs="Arial"/>
          <w:i/>
        </w:rPr>
        <w:t>WoS</w:t>
      </w:r>
      <w:r w:rsidR="00B71C7D">
        <w:rPr>
          <w:rFonts w:ascii="Arial" w:hAnsi="Arial" w:cs="Arial"/>
        </w:rPr>
        <w:t xml:space="preserve"> </w:t>
      </w:r>
      <w:r w:rsidR="004A1EB6">
        <w:rPr>
          <w:rFonts w:ascii="Arial" w:hAnsi="Arial" w:cs="Arial"/>
        </w:rPr>
        <w:t xml:space="preserve">(since these two major international bases have been integrated) in the following way: in your </w:t>
      </w:r>
      <w:r w:rsidR="00B71C7D" w:rsidRPr="00B71C7D">
        <w:rPr>
          <w:rFonts w:ascii="Arial" w:hAnsi="Arial" w:cs="Arial"/>
          <w:b/>
          <w:i/>
        </w:rPr>
        <w:t>WoS</w:t>
      </w:r>
      <w:r w:rsidR="00B71C7D">
        <w:rPr>
          <w:rFonts w:ascii="Arial" w:hAnsi="Arial" w:cs="Arial"/>
        </w:rPr>
        <w:t xml:space="preserve"> </w:t>
      </w:r>
      <w:r w:rsidR="00E853E9">
        <w:rPr>
          <w:rFonts w:ascii="Arial" w:hAnsi="Arial" w:cs="Arial"/>
        </w:rPr>
        <w:t>profile</w:t>
      </w:r>
      <w:r w:rsidR="004A1EB6">
        <w:rPr>
          <w:rFonts w:ascii="Arial" w:hAnsi="Arial" w:cs="Arial"/>
        </w:rPr>
        <w:t xml:space="preserve"> open </w:t>
      </w:r>
      <w:r w:rsidR="00B71C7D">
        <w:rPr>
          <w:rFonts w:ascii="Arial" w:hAnsi="Arial" w:cs="Arial"/>
          <w:b/>
          <w:bCs/>
        </w:rPr>
        <w:t xml:space="preserve">MENU - Profile - Publications - Add publications - </w:t>
      </w:r>
      <w:r w:rsidR="00B71C7D" w:rsidRPr="00227506">
        <w:rPr>
          <w:rFonts w:ascii="Arial" w:hAnsi="Arial" w:cs="Arial"/>
          <w:b/>
          <w:bCs/>
        </w:rPr>
        <w:t>Sync with ORCiD</w:t>
      </w:r>
      <w:r w:rsidR="00854D6A">
        <w:rPr>
          <w:rFonts w:ascii="Arial" w:hAnsi="Arial" w:cs="Arial"/>
          <w:b/>
          <w:bCs/>
        </w:rPr>
        <w:t xml:space="preserve"> </w:t>
      </w:r>
      <w:r w:rsidR="004A1EB6">
        <w:rPr>
          <w:rFonts w:ascii="Arial" w:hAnsi="Arial" w:cs="Arial"/>
        </w:rPr>
        <w:t xml:space="preserve">– log into your ORCID – </w:t>
      </w:r>
      <w:r w:rsidR="004A1EB6" w:rsidRPr="00854D6A">
        <w:rPr>
          <w:rFonts w:ascii="Arial" w:hAnsi="Arial" w:cs="Arial"/>
          <w:b/>
          <w:color w:val="0070C0"/>
        </w:rPr>
        <w:t>Authorize Clarivate</w:t>
      </w:r>
      <w:r w:rsidR="004A1EB6">
        <w:rPr>
          <w:rFonts w:ascii="Arial" w:hAnsi="Arial" w:cs="Arial"/>
        </w:rPr>
        <w:t>.</w:t>
      </w:r>
    </w:p>
    <w:p w14:paraId="60B426A8" w14:textId="77777777" w:rsidR="008E26E4" w:rsidRDefault="008E26E4" w:rsidP="00C4182F">
      <w:pPr>
        <w:spacing w:after="0" w:line="240" w:lineRule="auto"/>
        <w:ind w:firstLine="360"/>
        <w:jc w:val="both"/>
        <w:rPr>
          <w:rFonts w:ascii="Arial" w:hAnsi="Arial" w:cs="Arial"/>
        </w:rPr>
      </w:pPr>
    </w:p>
    <w:p w14:paraId="183F1628" w14:textId="5521982D" w:rsidR="00B90A95" w:rsidRDefault="00B90A95" w:rsidP="00C4182F">
      <w:pPr>
        <w:spacing w:after="0"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After creating a profile in </w:t>
      </w:r>
      <w:r w:rsidR="00B71C7D" w:rsidRPr="00B71C7D">
        <w:rPr>
          <w:rFonts w:ascii="Arial" w:hAnsi="Arial" w:cs="Arial"/>
          <w:i/>
        </w:rPr>
        <w:t>WoS</w:t>
      </w:r>
      <w:r w:rsidR="009843FF">
        <w:rPr>
          <w:rFonts w:ascii="Arial" w:hAnsi="Arial" w:cs="Arial"/>
        </w:rPr>
        <w:t xml:space="preserve">, you can import all your </w:t>
      </w:r>
      <w:r w:rsidR="00021FD4">
        <w:rPr>
          <w:rFonts w:ascii="Arial" w:hAnsi="Arial" w:cs="Arial"/>
        </w:rPr>
        <w:t xml:space="preserve">articles and reviews for the </w:t>
      </w:r>
      <w:r w:rsidR="00021FD4" w:rsidRPr="00856B7F">
        <w:rPr>
          <w:rFonts w:ascii="Arial" w:hAnsi="Arial" w:cs="Arial"/>
          <w:i/>
        </w:rPr>
        <w:t>Military Technical Courrier</w:t>
      </w:r>
      <w:r w:rsidR="00021FD4">
        <w:rPr>
          <w:rFonts w:ascii="Arial" w:hAnsi="Arial" w:cs="Arial"/>
        </w:rPr>
        <w:t xml:space="preserve"> (and other scientific journals as well) to your profile page, regardless of the time they have been </w:t>
      </w:r>
      <w:r w:rsidR="008E26E4">
        <w:rPr>
          <w:rFonts w:ascii="Arial" w:hAnsi="Arial" w:cs="Arial"/>
        </w:rPr>
        <w:t>published</w:t>
      </w:r>
      <w:r w:rsidR="008D16D4">
        <w:rPr>
          <w:rFonts w:ascii="Arial" w:hAnsi="Arial" w:cs="Arial"/>
        </w:rPr>
        <w:t>/done</w:t>
      </w:r>
      <w:r w:rsidR="00021FD4">
        <w:rPr>
          <w:rFonts w:ascii="Arial" w:hAnsi="Arial" w:cs="Arial"/>
        </w:rPr>
        <w:t>. This is in your best interest as a scientific researcher as well as in th</w:t>
      </w:r>
      <w:r w:rsidR="008E26E4">
        <w:rPr>
          <w:rFonts w:ascii="Arial" w:hAnsi="Arial" w:cs="Arial"/>
        </w:rPr>
        <w:t>e interest of our journal</w:t>
      </w:r>
      <w:r w:rsidR="00021FD4">
        <w:rPr>
          <w:rFonts w:ascii="Arial" w:hAnsi="Arial" w:cs="Arial"/>
        </w:rPr>
        <w:t>.</w:t>
      </w:r>
    </w:p>
    <w:p w14:paraId="787C937B" w14:textId="77777777" w:rsidR="008E26E4" w:rsidRDefault="008E26E4" w:rsidP="00C4182F">
      <w:pPr>
        <w:spacing w:after="0" w:line="240" w:lineRule="auto"/>
        <w:ind w:firstLine="360"/>
        <w:jc w:val="both"/>
        <w:rPr>
          <w:rFonts w:ascii="Arial" w:hAnsi="Arial" w:cs="Arial"/>
        </w:rPr>
      </w:pPr>
    </w:p>
    <w:p w14:paraId="4847F4C9" w14:textId="22B206D9" w:rsidR="00BA4240" w:rsidRDefault="00021FD4" w:rsidP="00C4182F">
      <w:pPr>
        <w:spacing w:after="0"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Registration and data entry</w:t>
      </w:r>
    </w:p>
    <w:p w14:paraId="0B869452" w14:textId="77777777" w:rsidR="00BA4240" w:rsidRDefault="00BA4240" w:rsidP="00C4182F">
      <w:pPr>
        <w:spacing w:after="0" w:line="240" w:lineRule="auto"/>
        <w:ind w:firstLine="360"/>
        <w:jc w:val="both"/>
        <w:rPr>
          <w:rFonts w:ascii="Arial" w:hAnsi="Arial" w:cs="Arial"/>
        </w:rPr>
      </w:pPr>
    </w:p>
    <w:p w14:paraId="447420B7" w14:textId="77777777" w:rsidR="00B71C7D" w:rsidRDefault="00875A81" w:rsidP="00B71C7D">
      <w:pPr>
        <w:spacing w:after="0"/>
        <w:rPr>
          <w:rFonts w:ascii="Arial" w:hAnsi="Arial" w:cs="Arial"/>
        </w:rPr>
      </w:pPr>
      <w:r>
        <w:rPr>
          <w:rFonts w:ascii="Arial" w:hAnsi="Arial" w:cs="Arial"/>
          <w:lang w:val="sr-Cyrl-RS"/>
        </w:rPr>
        <w:t xml:space="preserve">1. </w:t>
      </w:r>
      <w:r w:rsidR="00554DBF" w:rsidRPr="00875A81">
        <w:rPr>
          <w:rFonts w:ascii="Arial" w:hAnsi="Arial" w:cs="Arial"/>
        </w:rPr>
        <w:t>Open the page</w:t>
      </w:r>
    </w:p>
    <w:p w14:paraId="50B70488" w14:textId="4D62055A" w:rsidR="00B71C7D" w:rsidRPr="00227506" w:rsidRDefault="005E6645" w:rsidP="00B71C7D">
      <w:pPr>
        <w:rPr>
          <w:rFonts w:ascii="Arial" w:hAnsi="Arial" w:cs="Arial"/>
        </w:rPr>
      </w:pPr>
      <w:hyperlink r:id="rId6" w:history="1">
        <w:r w:rsidR="00B71C7D" w:rsidRPr="00227506">
          <w:rPr>
            <w:rStyle w:val="Hyperlink"/>
            <w:rFonts w:ascii="Arial" w:hAnsi="Arial" w:cs="Arial"/>
          </w:rPr>
          <w:t>https://access.clarivate.com/login?app=wos</w:t>
        </w:r>
      </w:hyperlink>
    </w:p>
    <w:p w14:paraId="4E17BA38" w14:textId="56B69610" w:rsidR="00D271A4" w:rsidRPr="00875A81" w:rsidRDefault="00875A81" w:rsidP="00875A8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sr-Cyrl-RS"/>
        </w:rPr>
        <w:t xml:space="preserve">2. </w:t>
      </w:r>
      <w:r w:rsidR="00B71C7D" w:rsidRPr="00B71C7D">
        <w:rPr>
          <w:rFonts w:ascii="Arial" w:hAnsi="Arial" w:cs="Arial"/>
        </w:rPr>
        <w:t>After that, you will receive an offer to register</w:t>
      </w:r>
      <w:r w:rsidR="00B71C7D">
        <w:rPr>
          <w:rFonts w:ascii="Arial" w:hAnsi="Arial" w:cs="Arial"/>
        </w:rPr>
        <w:t>:</w:t>
      </w:r>
      <w:r w:rsidR="00D271A4" w:rsidRPr="00875A81">
        <w:rPr>
          <w:rFonts w:ascii="Arial" w:hAnsi="Arial" w:cs="Arial"/>
        </w:rPr>
        <w:t xml:space="preserve"> </w:t>
      </w:r>
    </w:p>
    <w:p w14:paraId="2CD36923" w14:textId="77777777" w:rsidR="00875A81" w:rsidRDefault="00875A81" w:rsidP="00875A81">
      <w:pPr>
        <w:spacing w:after="0" w:line="240" w:lineRule="auto"/>
        <w:jc w:val="both"/>
        <w:rPr>
          <w:rFonts w:ascii="Arial" w:hAnsi="Arial" w:cs="Arial"/>
        </w:rPr>
      </w:pPr>
    </w:p>
    <w:p w14:paraId="346B2751" w14:textId="45F124D0" w:rsidR="007D1352" w:rsidRPr="00C4182F" w:rsidRDefault="00B71C7D" w:rsidP="00875A8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9A1FC1" wp14:editId="090013D2">
                <wp:simplePos x="0" y="0"/>
                <wp:positionH relativeFrom="column">
                  <wp:posOffset>914400</wp:posOffset>
                </wp:positionH>
                <wp:positionV relativeFrom="paragraph">
                  <wp:posOffset>2806065</wp:posOffset>
                </wp:positionV>
                <wp:extent cx="939800" cy="374650"/>
                <wp:effectExtent l="0" t="0" r="12700" b="2540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374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5A0C00" id="Oval 6" o:spid="_x0000_s1026" style="position:absolute;margin-left:1in;margin-top:220.95pt;width:74pt;height:2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" filled="f" strokecolor="red" strokeweight="2pt"/>
            </w:pict>
          </mc:Fallback>
        </mc:AlternateContent>
      </w: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86F860" wp14:editId="1F778C37">
                <wp:simplePos x="0" y="0"/>
                <wp:positionH relativeFrom="column">
                  <wp:posOffset>1987550</wp:posOffset>
                </wp:positionH>
                <wp:positionV relativeFrom="paragraph">
                  <wp:posOffset>1261110</wp:posOffset>
                </wp:positionV>
                <wp:extent cx="444500" cy="177800"/>
                <wp:effectExtent l="0" t="0" r="12700" b="1270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177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4B3F23" id="Oval 5" o:spid="_x0000_s1026" style="position:absolute;margin-left:156.5pt;margin-top:99.3pt;width:35pt;height: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" filled="f" strokecolor="red" strokeweight="2pt"/>
            </w:pict>
          </mc:Fallback>
        </mc:AlternateContent>
      </w:r>
      <w:r w:rsidR="0098277F" w:rsidRPr="00C4182F">
        <w:rPr>
          <w:rFonts w:ascii="Arial" w:hAnsi="Arial" w:cs="Arial"/>
        </w:rPr>
        <w:t xml:space="preserve"> </w:t>
      </w:r>
      <w:r w:rsidRPr="001D1F20">
        <w:rPr>
          <w:rFonts w:ascii="Arial" w:hAnsi="Arial" w:cs="Arial"/>
          <w:noProof/>
          <w:lang w:val="en-US" w:eastAsia="en-US"/>
        </w:rPr>
        <w:drawing>
          <wp:inline distT="0" distB="0" distL="0" distR="0" wp14:anchorId="0F600425" wp14:editId="718BC5F2">
            <wp:extent cx="5835650" cy="3365838"/>
            <wp:effectExtent l="0" t="0" r="0" b="6350"/>
            <wp:docPr id="4" name="Picture 4" descr="C:\Users\VTG\Pictures\WoS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TG\Pictures\WoS 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061" cy="3415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69F12" w14:textId="77777777" w:rsidR="00B71C7D" w:rsidRDefault="00B71C7D" w:rsidP="00875A81">
      <w:pPr>
        <w:rPr>
          <w:rFonts w:ascii="Arial" w:hAnsi="Arial" w:cs="Arial"/>
        </w:rPr>
      </w:pPr>
    </w:p>
    <w:p w14:paraId="5CD59ABE" w14:textId="2FA78E51" w:rsidR="00875A81" w:rsidRPr="00875A81" w:rsidRDefault="00B71C7D" w:rsidP="00B71C7D">
      <w:pPr>
        <w:jc w:val="both"/>
        <w:rPr>
          <w:rFonts w:ascii="Arial" w:hAnsi="Arial" w:cs="Arial"/>
        </w:rPr>
      </w:pPr>
      <w:r w:rsidRPr="00875A81">
        <w:rPr>
          <w:rFonts w:ascii="Arial" w:hAnsi="Arial" w:cs="Arial"/>
        </w:rPr>
        <w:t xml:space="preserve">You </w:t>
      </w:r>
      <w:r w:rsidR="0098277F" w:rsidRPr="00875A81">
        <w:rPr>
          <w:rFonts w:ascii="Arial" w:hAnsi="Arial" w:cs="Arial"/>
        </w:rPr>
        <w:t xml:space="preserve">can register directly or </w:t>
      </w:r>
      <w:r w:rsidR="004F6ABF" w:rsidRPr="00875A81">
        <w:rPr>
          <w:rFonts w:ascii="Arial" w:hAnsi="Arial" w:cs="Arial"/>
        </w:rPr>
        <w:t>via</w:t>
      </w:r>
      <w:r w:rsidR="0098277F" w:rsidRPr="00875A81">
        <w:rPr>
          <w:rFonts w:ascii="Arial" w:hAnsi="Arial" w:cs="Arial"/>
        </w:rPr>
        <w:t xml:space="preserve"> your accounts in ORCID or LinkedIn.</w:t>
      </w:r>
    </w:p>
    <w:p w14:paraId="399DFD47" w14:textId="50AC3FD4" w:rsidR="00875A81" w:rsidRDefault="00C7393B" w:rsidP="00B71C7D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sr-Cyrl-RS"/>
        </w:rPr>
        <w:t>3</w:t>
      </w:r>
      <w:r w:rsidR="00875A81" w:rsidRPr="00875A81">
        <w:rPr>
          <w:rFonts w:ascii="Arial" w:hAnsi="Arial" w:cs="Arial"/>
          <w:lang w:val="sr-Cyrl-RS"/>
        </w:rPr>
        <w:t xml:space="preserve">. </w:t>
      </w:r>
      <w:r w:rsidR="00B71C7D" w:rsidRPr="00B71C7D">
        <w:rPr>
          <w:rFonts w:ascii="Arial" w:hAnsi="Arial" w:cs="Arial"/>
        </w:rPr>
        <w:t xml:space="preserve">You then need to provide all the required data by clicking on the </w:t>
      </w:r>
      <w:r w:rsidR="00B71C7D" w:rsidRPr="00B71C7D">
        <w:rPr>
          <w:rFonts w:ascii="Arial" w:hAnsi="Arial" w:cs="Arial"/>
          <w:b/>
        </w:rPr>
        <w:t>MENU - Profile - My researcher profile - EDIT</w:t>
      </w:r>
      <w:r w:rsidR="00B71C7D" w:rsidRPr="00B71C7D">
        <w:rPr>
          <w:rFonts w:ascii="Arial" w:hAnsi="Arial" w:cs="Arial"/>
        </w:rPr>
        <w:t xml:space="preserve"> field in the left column. </w:t>
      </w:r>
      <w:r w:rsidR="00D40287" w:rsidRPr="00875A81">
        <w:rPr>
          <w:rFonts w:ascii="Arial" w:hAnsi="Arial" w:cs="Arial"/>
        </w:rPr>
        <w:t>You are kindly reminded not to forget to submit a photo.</w:t>
      </w:r>
    </w:p>
    <w:p w14:paraId="25EA09ED" w14:textId="48A4AD2F" w:rsidR="00583C29" w:rsidRPr="00B71C7D" w:rsidRDefault="00D40287" w:rsidP="00B71C7D">
      <w:pPr>
        <w:jc w:val="both"/>
        <w:rPr>
          <w:rFonts w:ascii="Arial" w:hAnsi="Arial" w:cs="Arial"/>
        </w:rPr>
      </w:pPr>
      <w:r w:rsidRPr="00B71C7D">
        <w:rPr>
          <w:rFonts w:ascii="Arial" w:hAnsi="Arial" w:cs="Arial"/>
        </w:rPr>
        <w:lastRenderedPageBreak/>
        <w:t>The</w:t>
      </w:r>
      <w:bookmarkStart w:id="1" w:name="_GoBack"/>
      <w:bookmarkEnd w:id="1"/>
      <w:r w:rsidRPr="00B71C7D">
        <w:rPr>
          <w:rFonts w:ascii="Arial" w:hAnsi="Arial" w:cs="Arial"/>
        </w:rPr>
        <w:t xml:space="preserve"> </w:t>
      </w:r>
      <w:r w:rsidRPr="00B71C7D">
        <w:rPr>
          <w:rFonts w:ascii="Arial" w:hAnsi="Arial" w:cs="Arial"/>
          <w:i/>
        </w:rPr>
        <w:t>members of the Editorial Board of the Military Technical Courier</w:t>
      </w:r>
      <w:r w:rsidRPr="00B71C7D">
        <w:rPr>
          <w:rFonts w:ascii="Arial" w:hAnsi="Arial" w:cs="Arial"/>
        </w:rPr>
        <w:t xml:space="preserve"> should </w:t>
      </w:r>
      <w:r w:rsidR="004F6ABF" w:rsidRPr="00B71C7D">
        <w:rPr>
          <w:rFonts w:ascii="Arial" w:hAnsi="Arial" w:cs="Arial"/>
        </w:rPr>
        <w:t>enter</w:t>
      </w:r>
      <w:r w:rsidRPr="00B71C7D">
        <w:rPr>
          <w:rFonts w:ascii="Arial" w:hAnsi="Arial" w:cs="Arial"/>
        </w:rPr>
        <w:t xml:space="preserve"> </w:t>
      </w:r>
      <w:r w:rsidRPr="00B71C7D">
        <w:rPr>
          <w:rFonts w:ascii="Arial" w:hAnsi="Arial" w:cs="Arial"/>
          <w:color w:val="0070C0"/>
        </w:rPr>
        <w:t>VojnotehnickiGlasnik/Military Technical Courier</w:t>
      </w:r>
      <w:r w:rsidR="004D0E5F" w:rsidRPr="00B71C7D">
        <w:rPr>
          <w:rFonts w:ascii="Arial" w:hAnsi="Arial" w:cs="Arial"/>
          <w:color w:val="0070C0"/>
        </w:rPr>
        <w:t xml:space="preserve"> </w:t>
      </w:r>
      <w:r w:rsidR="004D0E5F" w:rsidRPr="00B71C7D">
        <w:rPr>
          <w:rFonts w:ascii="Arial" w:hAnsi="Arial" w:cs="Arial"/>
        </w:rPr>
        <w:t>in the field</w:t>
      </w:r>
      <w:r w:rsidR="00875A81" w:rsidRPr="00B71C7D">
        <w:rPr>
          <w:rFonts w:ascii="Arial" w:hAnsi="Arial" w:cs="Arial"/>
          <w:lang w:val="sr-Cyrl-RS"/>
        </w:rPr>
        <w:t xml:space="preserve"> </w:t>
      </w:r>
      <w:r w:rsidR="00B71C7D" w:rsidRPr="00892BC2">
        <w:rPr>
          <w:rFonts w:ascii="Arial" w:hAnsi="Arial" w:cs="Arial"/>
          <w:b/>
          <w:bCs/>
        </w:rPr>
        <w:t xml:space="preserve">MENU - Profile - </w:t>
      </w:r>
      <w:r w:rsidR="00B71C7D" w:rsidRPr="00892BC2">
        <w:rPr>
          <w:rFonts w:ascii="Arial" w:hAnsi="Arial" w:cs="Arial"/>
          <w:b/>
        </w:rPr>
        <w:t>Editorial Board Memberships - Add an editorial board membership</w:t>
      </w:r>
      <w:r w:rsidR="004F6ABF" w:rsidRPr="00B71C7D">
        <w:rPr>
          <w:rFonts w:ascii="Arial" w:hAnsi="Arial" w:cs="Arial"/>
        </w:rPr>
        <w:t xml:space="preserve"> (the system automatically recognizes the journal’s title after entering </w:t>
      </w:r>
      <w:r w:rsidR="007F696B" w:rsidRPr="00B71C7D">
        <w:rPr>
          <w:rFonts w:ascii="Arial" w:hAnsi="Arial" w:cs="Arial"/>
        </w:rPr>
        <w:t>its</w:t>
      </w:r>
      <w:r w:rsidR="004F6ABF" w:rsidRPr="00B71C7D">
        <w:rPr>
          <w:rFonts w:ascii="Arial" w:hAnsi="Arial" w:cs="Arial"/>
        </w:rPr>
        <w:t xml:space="preserve"> initial letters):</w:t>
      </w:r>
    </w:p>
    <w:p w14:paraId="64587D9E" w14:textId="0E8A63EE" w:rsidR="0095603D" w:rsidRDefault="006B25AB" w:rsidP="0095603D">
      <w:pPr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284A38" wp14:editId="64F356C9">
                <wp:simplePos x="0" y="0"/>
                <wp:positionH relativeFrom="column">
                  <wp:posOffset>3086100</wp:posOffset>
                </wp:positionH>
                <wp:positionV relativeFrom="paragraph">
                  <wp:posOffset>1626870</wp:posOffset>
                </wp:positionV>
                <wp:extent cx="1809750" cy="660400"/>
                <wp:effectExtent l="0" t="0" r="19050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660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47D413" id="Rectangle 7" o:spid="_x0000_s1026" style="position:absolute;margin-left:243pt;margin-top:128.1pt;width:142.5pt;height:5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" filled="f" strokecolor="red" strokeweight="2pt"/>
            </w:pict>
          </mc:Fallback>
        </mc:AlternateContent>
      </w: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5F1B57" wp14:editId="04EF025A">
                <wp:simplePos x="0" y="0"/>
                <wp:positionH relativeFrom="column">
                  <wp:posOffset>3536950</wp:posOffset>
                </wp:positionH>
                <wp:positionV relativeFrom="paragraph">
                  <wp:posOffset>515620</wp:posOffset>
                </wp:positionV>
                <wp:extent cx="1022350" cy="425450"/>
                <wp:effectExtent l="0" t="0" r="25400" b="1270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0" cy="4254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B7A3A6" id="Oval 3" o:spid="_x0000_s1026" style="position:absolute;margin-left:278.5pt;margin-top:40.6pt;width:80.5pt;height:3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" filled="f" strokecolor="red" strokeweight="2pt"/>
            </w:pict>
          </mc:Fallback>
        </mc:AlternateContent>
      </w:r>
      <w:r w:rsidRPr="003E7F59">
        <w:rPr>
          <w:rFonts w:ascii="Arial" w:hAnsi="Arial" w:cs="Arial"/>
          <w:noProof/>
          <w:lang w:val="en-US" w:eastAsia="en-US"/>
        </w:rPr>
        <w:drawing>
          <wp:inline distT="0" distB="0" distL="0" distR="0" wp14:anchorId="235F97DB" wp14:editId="255161AF">
            <wp:extent cx="5708650" cy="3311380"/>
            <wp:effectExtent l="0" t="0" r="6350" b="3810"/>
            <wp:docPr id="2" name="Picture 2" descr="C:\Users\VTG\Pictures\Wos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TG\Pictures\Wos0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342" cy="3339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18DAA" w14:textId="1E17250D" w:rsidR="0095603D" w:rsidRDefault="006B25AB" w:rsidP="0095603D">
      <w:pPr>
        <w:rPr>
          <w:rFonts w:ascii="Arial" w:hAnsi="Arial" w:cs="Arial"/>
        </w:rPr>
      </w:pPr>
      <w:r>
        <w:rPr>
          <w:rFonts w:ascii="Arial" w:hAnsi="Arial" w:cs="Arial"/>
          <w:bCs/>
          <w:lang w:val="sr-Cyrl-RS"/>
        </w:rPr>
        <w:t>4</w:t>
      </w:r>
      <w:r w:rsidR="0095603D" w:rsidRPr="0095603D">
        <w:rPr>
          <w:rFonts w:ascii="Arial" w:hAnsi="Arial" w:cs="Arial"/>
          <w:bCs/>
          <w:lang w:val="sr-Cyrl-RS"/>
        </w:rPr>
        <w:t>.</w:t>
      </w:r>
      <w:r w:rsidR="0095603D">
        <w:rPr>
          <w:rFonts w:ascii="Arial" w:hAnsi="Arial" w:cs="Arial"/>
          <w:b/>
          <w:lang w:val="sr-Cyrl-RS"/>
        </w:rPr>
        <w:t xml:space="preserve"> </w:t>
      </w:r>
      <w:r w:rsidR="008D348C" w:rsidRPr="0095603D">
        <w:rPr>
          <w:rFonts w:ascii="Arial" w:hAnsi="Arial" w:cs="Arial"/>
        </w:rPr>
        <w:t xml:space="preserve">The purpose of your </w:t>
      </w:r>
      <w:r>
        <w:rPr>
          <w:rFonts w:ascii="Arial" w:hAnsi="Arial" w:cs="Arial"/>
          <w:i/>
        </w:rPr>
        <w:t>WoS</w:t>
      </w:r>
      <w:r w:rsidR="008D348C" w:rsidRPr="0095603D">
        <w:rPr>
          <w:rFonts w:ascii="Arial" w:hAnsi="Arial" w:cs="Arial"/>
        </w:rPr>
        <w:t xml:space="preserve"> account is to showcase your </w:t>
      </w:r>
      <w:r w:rsidR="0095603D">
        <w:rPr>
          <w:rFonts w:ascii="Arial" w:hAnsi="Arial" w:cs="Arial"/>
        </w:rPr>
        <w:t xml:space="preserve">papers and </w:t>
      </w:r>
      <w:r w:rsidR="008D348C" w:rsidRPr="0095603D">
        <w:rPr>
          <w:rFonts w:ascii="Arial" w:hAnsi="Arial" w:cs="Arial"/>
        </w:rPr>
        <w:t>reviews</w:t>
      </w:r>
      <w:r w:rsidR="0095603D">
        <w:rPr>
          <w:rFonts w:ascii="Arial" w:hAnsi="Arial" w:cs="Arial"/>
        </w:rPr>
        <w:t>.</w:t>
      </w:r>
    </w:p>
    <w:p w14:paraId="7839314C" w14:textId="6DD2965C" w:rsidR="008C06FE" w:rsidRDefault="00161037" w:rsidP="00A70355">
      <w:pPr>
        <w:spacing w:after="0" w:line="240" w:lineRule="auto"/>
        <w:jc w:val="both"/>
        <w:rPr>
          <w:rFonts w:ascii="Arial" w:hAnsi="Arial" w:cs="Arial"/>
        </w:rPr>
      </w:pPr>
      <w:r w:rsidRPr="00856B7F">
        <w:rPr>
          <w:rFonts w:ascii="Arial" w:hAnsi="Arial" w:cs="Arial"/>
        </w:rPr>
        <w:t xml:space="preserve">a) To enter </w:t>
      </w:r>
      <w:r w:rsidR="00174213" w:rsidRPr="00856B7F">
        <w:rPr>
          <w:rFonts w:ascii="Arial" w:hAnsi="Arial" w:cs="Arial"/>
        </w:rPr>
        <w:t>an</w:t>
      </w:r>
      <w:r w:rsidRPr="00856B7F">
        <w:rPr>
          <w:rFonts w:ascii="Arial" w:hAnsi="Arial" w:cs="Arial"/>
        </w:rPr>
        <w:t xml:space="preserve"> </w:t>
      </w:r>
      <w:r w:rsidRPr="00856B7F">
        <w:rPr>
          <w:rFonts w:ascii="Arial" w:hAnsi="Arial" w:cs="Arial"/>
          <w:b/>
        </w:rPr>
        <w:t>article,</w:t>
      </w:r>
      <w:r w:rsidRPr="00856B7F">
        <w:rPr>
          <w:rFonts w:ascii="Arial" w:hAnsi="Arial" w:cs="Arial"/>
        </w:rPr>
        <w:t xml:space="preserve"> use the field </w:t>
      </w:r>
      <w:r w:rsidR="006B25AB" w:rsidRPr="003E7F59">
        <w:rPr>
          <w:rFonts w:ascii="Arial" w:hAnsi="Arial" w:cs="Arial"/>
          <w:b/>
          <w:bCs/>
        </w:rPr>
        <w:t xml:space="preserve">MENU - Profile - My </w:t>
      </w:r>
      <w:r w:rsidR="006B25AB">
        <w:rPr>
          <w:rFonts w:ascii="Arial" w:hAnsi="Arial" w:cs="Arial"/>
          <w:b/>
          <w:bCs/>
        </w:rPr>
        <w:t>records</w:t>
      </w:r>
      <w:r w:rsidR="006B25AB" w:rsidRPr="003E7F59">
        <w:rPr>
          <w:rFonts w:ascii="Arial" w:hAnsi="Arial" w:cs="Arial"/>
          <w:b/>
          <w:bCs/>
        </w:rPr>
        <w:t xml:space="preserve"> - </w:t>
      </w:r>
      <w:r w:rsidR="006B25AB" w:rsidRPr="00ED205B">
        <w:rPr>
          <w:rFonts w:ascii="Arial" w:hAnsi="Arial" w:cs="Arial"/>
          <w:b/>
        </w:rPr>
        <w:t>Publications</w:t>
      </w:r>
      <w:r w:rsidR="006B25AB" w:rsidRPr="00ED205B">
        <w:rPr>
          <w:rFonts w:ascii="Arial" w:hAnsi="Arial" w:cs="Arial"/>
          <w:b/>
          <w:lang w:val="sr-Cyrl-RS"/>
        </w:rPr>
        <w:t xml:space="preserve"> - </w:t>
      </w:r>
      <w:r w:rsidR="006B25AB">
        <w:rPr>
          <w:rFonts w:ascii="Arial" w:hAnsi="Arial" w:cs="Arial"/>
          <w:b/>
          <w:bCs/>
        </w:rPr>
        <w:t>Add</w:t>
      </w:r>
      <w:r w:rsidR="006B25AB" w:rsidRPr="00ED205B">
        <w:rPr>
          <w:rFonts w:ascii="Arial" w:hAnsi="Arial" w:cs="Arial"/>
          <w:b/>
          <w:bCs/>
        </w:rPr>
        <w:t xml:space="preserve"> publication</w:t>
      </w:r>
      <w:r w:rsidRPr="00856B7F">
        <w:rPr>
          <w:rFonts w:ascii="Arial" w:hAnsi="Arial" w:cs="Arial"/>
        </w:rPr>
        <w:t xml:space="preserve"> (in the left column).</w:t>
      </w:r>
    </w:p>
    <w:p w14:paraId="031E16A1" w14:textId="26EC872C" w:rsidR="00055FA3" w:rsidRPr="00055FA3" w:rsidRDefault="00055FA3" w:rsidP="00055FA3">
      <w:pPr>
        <w:spacing w:after="0" w:line="240" w:lineRule="auto"/>
        <w:jc w:val="both"/>
        <w:rPr>
          <w:rFonts w:ascii="Arial" w:hAnsi="Arial" w:cs="Arial"/>
        </w:rPr>
      </w:pPr>
      <w:r w:rsidRPr="00055FA3">
        <w:rPr>
          <w:rFonts w:ascii="Arial" w:hAnsi="Arial" w:cs="Arial"/>
        </w:rPr>
        <w:t xml:space="preserve">After that, you will be able to import all the </w:t>
      </w:r>
      <w:r w:rsidR="008019C5">
        <w:rPr>
          <w:rFonts w:ascii="Arial" w:hAnsi="Arial" w:cs="Arial"/>
        </w:rPr>
        <w:t>papers</w:t>
      </w:r>
      <w:r w:rsidRPr="00055FA3">
        <w:rPr>
          <w:rFonts w:ascii="Arial" w:hAnsi="Arial" w:cs="Arial"/>
        </w:rPr>
        <w:t xml:space="preserve"> through the options:</w:t>
      </w:r>
    </w:p>
    <w:p w14:paraId="314000F1" w14:textId="43918CFC" w:rsidR="00055FA3" w:rsidRPr="00055FA3" w:rsidRDefault="00055FA3" w:rsidP="00055FA3">
      <w:pPr>
        <w:spacing w:after="0" w:line="240" w:lineRule="auto"/>
        <w:jc w:val="both"/>
        <w:rPr>
          <w:rFonts w:ascii="Arial" w:hAnsi="Arial" w:cs="Arial"/>
        </w:rPr>
      </w:pPr>
      <w:r w:rsidRPr="00055FA3">
        <w:rPr>
          <w:rFonts w:ascii="Arial" w:hAnsi="Arial" w:cs="Arial"/>
        </w:rPr>
        <w:t xml:space="preserve">- </w:t>
      </w:r>
      <w:r w:rsidRPr="00055FA3">
        <w:rPr>
          <w:rFonts w:ascii="Arial" w:hAnsi="Arial" w:cs="Arial"/>
          <w:b/>
        </w:rPr>
        <w:t>Suggested publications</w:t>
      </w:r>
      <w:r w:rsidRPr="00055FA3">
        <w:rPr>
          <w:rFonts w:ascii="Arial" w:hAnsi="Arial" w:cs="Arial"/>
        </w:rPr>
        <w:t xml:space="preserve">, </w:t>
      </w:r>
      <w:r w:rsidRPr="00055FA3">
        <w:rPr>
          <w:rFonts w:ascii="Arial" w:hAnsi="Arial" w:cs="Arial"/>
          <w:b/>
        </w:rPr>
        <w:t>Add publications by identifier</w:t>
      </w:r>
      <w:r w:rsidRPr="00055FA3">
        <w:rPr>
          <w:rFonts w:ascii="Arial" w:hAnsi="Arial" w:cs="Arial"/>
        </w:rPr>
        <w:t xml:space="preserve"> (by entering the doi number of the article), </w:t>
      </w:r>
      <w:r w:rsidRPr="00055FA3">
        <w:rPr>
          <w:rFonts w:ascii="Arial" w:hAnsi="Arial" w:cs="Arial"/>
          <w:b/>
        </w:rPr>
        <w:t>Add publications by file upload</w:t>
      </w:r>
      <w:r>
        <w:rPr>
          <w:rFonts w:ascii="Arial" w:hAnsi="Arial" w:cs="Arial"/>
          <w:b/>
          <w:lang w:val="sr-Cyrl-RS"/>
        </w:rPr>
        <w:t xml:space="preserve"> </w:t>
      </w:r>
      <w:r w:rsidRPr="00055FA3">
        <w:rPr>
          <w:rFonts w:ascii="Arial" w:hAnsi="Arial" w:cs="Arial"/>
        </w:rPr>
        <w:t>or</w:t>
      </w:r>
    </w:p>
    <w:p w14:paraId="1E13982E" w14:textId="1CD3151B" w:rsidR="00BD3341" w:rsidRPr="006B25AB" w:rsidRDefault="00055FA3" w:rsidP="00A70355">
      <w:pPr>
        <w:spacing w:after="0" w:line="240" w:lineRule="auto"/>
        <w:jc w:val="both"/>
        <w:rPr>
          <w:rFonts w:ascii="Arial" w:hAnsi="Arial" w:cs="Arial"/>
        </w:rPr>
      </w:pPr>
      <w:r w:rsidRPr="00055FA3">
        <w:rPr>
          <w:rFonts w:ascii="Arial" w:hAnsi="Arial" w:cs="Arial"/>
        </w:rPr>
        <w:t xml:space="preserve">- </w:t>
      </w:r>
      <w:r w:rsidRPr="00055FA3">
        <w:rPr>
          <w:rFonts w:ascii="Arial" w:hAnsi="Arial" w:cs="Arial"/>
          <w:b/>
        </w:rPr>
        <w:t>Sync with ORCiD</w:t>
      </w:r>
      <w:r w:rsidRPr="00055FA3">
        <w:rPr>
          <w:rFonts w:ascii="Arial" w:hAnsi="Arial" w:cs="Arial"/>
        </w:rPr>
        <w:t xml:space="preserve">: </w:t>
      </w:r>
      <w:r w:rsidR="00161037" w:rsidRPr="00856B7F">
        <w:rPr>
          <w:rFonts w:ascii="Arial" w:hAnsi="Arial" w:cs="Arial"/>
        </w:rPr>
        <w:t>This step alows you to import all</w:t>
      </w:r>
      <w:r w:rsidR="00BD3341" w:rsidRPr="00856B7F">
        <w:rPr>
          <w:rFonts w:ascii="Arial" w:hAnsi="Arial" w:cs="Arial"/>
        </w:rPr>
        <w:t xml:space="preserve"> your papers via your ORCID identifier (use the offered ORCID link and then click the option </w:t>
      </w:r>
      <w:r w:rsidR="00BD3341" w:rsidRPr="00281943">
        <w:rPr>
          <w:rFonts w:ascii="Arial" w:hAnsi="Arial" w:cs="Arial"/>
          <w:b/>
          <w:color w:val="0070C0"/>
        </w:rPr>
        <w:t>Authorized</w:t>
      </w:r>
      <w:r w:rsidR="00637F59" w:rsidRPr="00281943">
        <w:rPr>
          <w:rFonts w:ascii="Arial" w:hAnsi="Arial" w:cs="Arial"/>
          <w:b/>
          <w:color w:val="0070C0"/>
        </w:rPr>
        <w:t xml:space="preserve"> Clarivate</w:t>
      </w:r>
      <w:r w:rsidR="00BD3341" w:rsidRPr="00637F59">
        <w:rPr>
          <w:rFonts w:ascii="Arial" w:hAnsi="Arial" w:cs="Arial"/>
          <w:color w:val="0070C0"/>
        </w:rPr>
        <w:t xml:space="preserve"> </w:t>
      </w:r>
      <w:r w:rsidR="00BD3341" w:rsidRPr="00856B7F">
        <w:rPr>
          <w:rFonts w:ascii="Arial" w:hAnsi="Arial" w:cs="Arial"/>
        </w:rPr>
        <w:t xml:space="preserve">– after a while, all your papers from ORCID will be visible in </w:t>
      </w:r>
      <w:r w:rsidR="00637F59">
        <w:rPr>
          <w:rFonts w:ascii="Arial" w:hAnsi="Arial" w:cs="Arial"/>
          <w:i/>
        </w:rPr>
        <w:t>WoS</w:t>
      </w:r>
      <w:r w:rsidR="00BD3341" w:rsidRPr="00856B7F">
        <w:rPr>
          <w:rFonts w:ascii="Arial" w:hAnsi="Arial" w:cs="Arial"/>
        </w:rPr>
        <w:t xml:space="preserve">). This is why your ORCID identifier should  ALWAYS be updated (in accordance with </w:t>
      </w:r>
      <w:r w:rsidR="00BD3341" w:rsidRPr="006B25AB">
        <w:rPr>
          <w:rFonts w:ascii="Arial" w:hAnsi="Arial" w:cs="Arial"/>
        </w:rPr>
        <w:t xml:space="preserve">GUIDELINES FOR THE REGISTRATION AND UPDATING OF THE ORCID IDENTIFIER at </w:t>
      </w:r>
      <w:hyperlink r:id="rId9" w:history="1">
        <w:r w:rsidR="006B25AB" w:rsidRPr="006B25AB">
          <w:rPr>
            <w:rStyle w:val="Hyperlink"/>
            <w:rFonts w:ascii="Arial" w:hAnsi="Arial" w:cs="Arial"/>
          </w:rPr>
          <w:t>http://www.vtg.mod.gov.rs/registration-for-an-orcid-identifier.html</w:t>
        </w:r>
      </w:hyperlink>
      <w:r w:rsidR="006B25AB" w:rsidRPr="006B25AB">
        <w:rPr>
          <w:rFonts w:ascii="Arial" w:hAnsi="Arial" w:cs="Arial"/>
        </w:rPr>
        <w:t xml:space="preserve"> </w:t>
      </w:r>
      <w:r w:rsidR="00BD3341" w:rsidRPr="006B25AB">
        <w:rPr>
          <w:rFonts w:ascii="Arial" w:hAnsi="Arial" w:cs="Arial"/>
        </w:rPr>
        <w:t>).</w:t>
      </w:r>
    </w:p>
    <w:p w14:paraId="08A46323" w14:textId="77777777" w:rsidR="00174213" w:rsidRPr="00856B7F" w:rsidRDefault="00174213" w:rsidP="00A70355">
      <w:pPr>
        <w:spacing w:after="0" w:line="240" w:lineRule="auto"/>
        <w:jc w:val="both"/>
        <w:rPr>
          <w:rFonts w:ascii="Arial" w:hAnsi="Arial" w:cs="Arial"/>
        </w:rPr>
      </w:pPr>
    </w:p>
    <w:p w14:paraId="3EAE496A" w14:textId="36232815" w:rsidR="00A640F9" w:rsidRPr="00856B7F" w:rsidRDefault="00174213" w:rsidP="00A70355">
      <w:pPr>
        <w:spacing w:after="0"/>
        <w:jc w:val="both"/>
        <w:rPr>
          <w:rFonts w:ascii="Arial" w:hAnsi="Arial" w:cs="Arial"/>
        </w:rPr>
      </w:pPr>
      <w:r w:rsidRPr="00856B7F">
        <w:rPr>
          <w:rFonts w:ascii="Arial" w:hAnsi="Arial" w:cs="Arial"/>
        </w:rPr>
        <w:t xml:space="preserve">b) To enter a </w:t>
      </w:r>
      <w:r w:rsidRPr="00856B7F">
        <w:rPr>
          <w:rFonts w:ascii="Arial" w:hAnsi="Arial" w:cs="Arial"/>
          <w:b/>
        </w:rPr>
        <w:t>review</w:t>
      </w:r>
      <w:r w:rsidRPr="00856B7F">
        <w:rPr>
          <w:rFonts w:ascii="Arial" w:hAnsi="Arial" w:cs="Arial"/>
        </w:rPr>
        <w:t xml:space="preserve">, use the field </w:t>
      </w:r>
      <w:r w:rsidR="00A70355" w:rsidRPr="003E7F59">
        <w:rPr>
          <w:rFonts w:ascii="Arial" w:hAnsi="Arial" w:cs="Arial"/>
          <w:b/>
          <w:bCs/>
        </w:rPr>
        <w:t xml:space="preserve">MENU - Profile - My records </w:t>
      </w:r>
      <w:r w:rsidR="00A70355">
        <w:rPr>
          <w:rFonts w:ascii="Arial" w:hAnsi="Arial" w:cs="Arial"/>
          <w:b/>
          <w:bCs/>
        </w:rPr>
        <w:t>-</w:t>
      </w:r>
      <w:r w:rsidR="00A70355" w:rsidRPr="003E7F59">
        <w:rPr>
          <w:rFonts w:ascii="Arial" w:hAnsi="Arial" w:cs="Arial"/>
          <w:b/>
          <w:bCs/>
        </w:rPr>
        <w:t xml:space="preserve"> </w:t>
      </w:r>
      <w:r w:rsidR="00A70355">
        <w:rPr>
          <w:rFonts w:ascii="Arial" w:hAnsi="Arial" w:cs="Arial"/>
          <w:b/>
          <w:bCs/>
        </w:rPr>
        <w:t>Per reviews</w:t>
      </w:r>
      <w:r w:rsidR="00A70355" w:rsidRPr="003E7F59">
        <w:rPr>
          <w:rFonts w:ascii="Arial" w:hAnsi="Arial" w:cs="Arial"/>
          <w:b/>
          <w:bCs/>
        </w:rPr>
        <w:t xml:space="preserve"> - Add </w:t>
      </w:r>
      <w:r w:rsidR="00A70355">
        <w:rPr>
          <w:rFonts w:ascii="Arial" w:hAnsi="Arial" w:cs="Arial"/>
          <w:b/>
          <w:bCs/>
        </w:rPr>
        <w:t>a review</w:t>
      </w:r>
      <w:r w:rsidRPr="00856B7F">
        <w:rPr>
          <w:rFonts w:ascii="Arial" w:hAnsi="Arial" w:cs="Arial"/>
        </w:rPr>
        <w:t xml:space="preserve"> (in the left column)</w:t>
      </w:r>
      <w:r w:rsidR="008C06FE" w:rsidRPr="00856B7F">
        <w:rPr>
          <w:rFonts w:ascii="Arial" w:hAnsi="Arial" w:cs="Arial"/>
        </w:rPr>
        <w:t xml:space="preserve">. It is necessary to enter the reviewed article’s title and the review’s date but the visibility of the </w:t>
      </w:r>
      <w:r w:rsidR="00A70355" w:rsidRPr="00A70355">
        <w:rPr>
          <w:rFonts w:ascii="Arial" w:hAnsi="Arial" w:cs="Arial"/>
          <w:b/>
        </w:rPr>
        <w:t>Review Content</w:t>
      </w:r>
      <w:r w:rsidR="00A70355" w:rsidRPr="00A70355">
        <w:rPr>
          <w:rFonts w:ascii="Arial" w:hAnsi="Arial" w:cs="Arial"/>
        </w:rPr>
        <w:t xml:space="preserve"> </w:t>
      </w:r>
      <w:r w:rsidR="00663517" w:rsidRPr="00856B7F">
        <w:rPr>
          <w:rFonts w:ascii="Arial" w:hAnsi="Arial" w:cs="Arial"/>
        </w:rPr>
        <w:t xml:space="preserve">is optional – you can choose whether to </w:t>
      </w:r>
      <w:r w:rsidR="0061383D" w:rsidRPr="00856B7F">
        <w:rPr>
          <w:rFonts w:ascii="Arial" w:hAnsi="Arial" w:cs="Arial"/>
        </w:rPr>
        <w:t>enter</w:t>
      </w:r>
      <w:r w:rsidR="00663517" w:rsidRPr="00856B7F">
        <w:rPr>
          <w:rFonts w:ascii="Arial" w:hAnsi="Arial" w:cs="Arial"/>
        </w:rPr>
        <w:t xml:space="preserve"> the whole text of your review. </w:t>
      </w:r>
    </w:p>
    <w:p w14:paraId="6D1AE326" w14:textId="77777777" w:rsidR="00A70355" w:rsidRDefault="0055226B" w:rsidP="00A70355">
      <w:pPr>
        <w:spacing w:after="0"/>
        <w:jc w:val="both"/>
        <w:rPr>
          <w:rFonts w:ascii="Arial" w:hAnsi="Arial" w:cs="Arial"/>
          <w:color w:val="FF0000"/>
        </w:rPr>
      </w:pPr>
      <w:r w:rsidRPr="00856B7F">
        <w:rPr>
          <w:rFonts w:ascii="Arial" w:hAnsi="Arial" w:cs="Arial"/>
          <w:b/>
          <w:color w:val="FF0000"/>
        </w:rPr>
        <w:t>Note</w:t>
      </w:r>
      <w:r w:rsidRPr="00856B7F">
        <w:rPr>
          <w:rFonts w:ascii="Arial" w:hAnsi="Arial" w:cs="Arial"/>
          <w:color w:val="FF0000"/>
        </w:rPr>
        <w:t xml:space="preserve">: </w:t>
      </w:r>
      <w:r w:rsidR="00A640F9" w:rsidRPr="00856B7F">
        <w:rPr>
          <w:rFonts w:ascii="Arial" w:hAnsi="Arial" w:cs="Arial"/>
          <w:color w:val="FF0000"/>
        </w:rPr>
        <w:t>You can import all y</w:t>
      </w:r>
      <w:r w:rsidRPr="00856B7F">
        <w:rPr>
          <w:rFonts w:ascii="Arial" w:hAnsi="Arial" w:cs="Arial"/>
          <w:color w:val="FF0000"/>
        </w:rPr>
        <w:t xml:space="preserve">our </w:t>
      </w:r>
      <w:r w:rsidR="00A640F9" w:rsidRPr="00856B7F">
        <w:rPr>
          <w:rFonts w:ascii="Arial" w:hAnsi="Arial" w:cs="Arial"/>
          <w:color w:val="FF0000"/>
        </w:rPr>
        <w:t xml:space="preserve">previously done </w:t>
      </w:r>
      <w:r w:rsidRPr="00856B7F">
        <w:rPr>
          <w:rFonts w:ascii="Arial" w:hAnsi="Arial" w:cs="Arial"/>
          <w:color w:val="FF0000"/>
        </w:rPr>
        <w:t xml:space="preserve">reviews for the </w:t>
      </w:r>
      <w:r w:rsidRPr="00856B7F">
        <w:rPr>
          <w:rFonts w:ascii="Arial" w:hAnsi="Arial" w:cs="Arial"/>
          <w:i/>
          <w:color w:val="FF0000"/>
        </w:rPr>
        <w:t>Military Technical Courier</w:t>
      </w:r>
      <w:r w:rsidR="00A640F9" w:rsidRPr="00856B7F">
        <w:rPr>
          <w:rFonts w:ascii="Arial" w:hAnsi="Arial" w:cs="Arial"/>
          <w:color w:val="FF0000"/>
        </w:rPr>
        <w:t xml:space="preserve"> retroactively</w:t>
      </w:r>
      <w:r w:rsidR="00E93B1F">
        <w:rPr>
          <w:rFonts w:ascii="Arial" w:hAnsi="Arial" w:cs="Arial"/>
          <w:color w:val="FF0000"/>
        </w:rPr>
        <w:t xml:space="preserve"> as well as future ones.</w:t>
      </w:r>
    </w:p>
    <w:p w14:paraId="5F1E8ABF" w14:textId="25A77E65" w:rsidR="004F6ABF" w:rsidRPr="0095603D" w:rsidRDefault="00CC0983" w:rsidP="00A70355">
      <w:pPr>
        <w:jc w:val="both"/>
        <w:rPr>
          <w:rFonts w:ascii="Arial" w:hAnsi="Arial" w:cs="Arial"/>
          <w:b/>
        </w:rPr>
      </w:pPr>
      <w:r w:rsidRPr="0095603D">
        <w:rPr>
          <w:rFonts w:ascii="Arial" w:hAnsi="Arial" w:cs="Arial"/>
        </w:rPr>
        <w:t xml:space="preserve">The </w:t>
      </w:r>
      <w:r w:rsidR="00B95B39" w:rsidRPr="0095603D">
        <w:rPr>
          <w:rFonts w:ascii="Arial" w:hAnsi="Arial" w:cs="Arial"/>
        </w:rPr>
        <w:t>simplest</w:t>
      </w:r>
      <w:r w:rsidRPr="0095603D">
        <w:rPr>
          <w:rFonts w:ascii="Arial" w:hAnsi="Arial" w:cs="Arial"/>
        </w:rPr>
        <w:t xml:space="preserve"> way is to search your inbox for “Thank you for reviewing” emails the journal editors </w:t>
      </w:r>
      <w:r w:rsidRPr="00A70355">
        <w:rPr>
          <w:rFonts w:ascii="Arial" w:hAnsi="Arial" w:cs="Arial"/>
        </w:rPr>
        <w:t xml:space="preserve">have sent to you and forward such </w:t>
      </w:r>
      <w:r w:rsidR="00670114" w:rsidRPr="00A70355">
        <w:rPr>
          <w:rFonts w:ascii="Arial" w:hAnsi="Arial" w:cs="Arial"/>
        </w:rPr>
        <w:t>e</w:t>
      </w:r>
      <w:r w:rsidRPr="00A70355">
        <w:rPr>
          <w:rFonts w:ascii="Arial" w:hAnsi="Arial" w:cs="Arial"/>
        </w:rPr>
        <w:t xml:space="preserve">mails to </w:t>
      </w:r>
      <w:hyperlink r:id="rId10" w:history="1">
        <w:r w:rsidR="00A70355" w:rsidRPr="00A70355">
          <w:rPr>
            <w:rStyle w:val="Hyperlink"/>
            <w:rFonts w:ascii="Arial" w:hAnsi="Arial" w:cs="Arial"/>
          </w:rPr>
          <w:t>reviews@webofscience.com</w:t>
        </w:r>
      </w:hyperlink>
      <w:r w:rsidRPr="00A70355">
        <w:rPr>
          <w:rFonts w:ascii="Arial" w:hAnsi="Arial" w:cs="Arial"/>
        </w:rPr>
        <w:t>.</w:t>
      </w:r>
      <w:r w:rsidR="006D675B" w:rsidRPr="00A70355">
        <w:rPr>
          <w:rFonts w:ascii="Arial" w:hAnsi="Arial" w:cs="Arial"/>
        </w:rPr>
        <w:t xml:space="preserve"> Not only can </w:t>
      </w:r>
      <w:r w:rsidR="00163EB1" w:rsidRPr="00A70355">
        <w:rPr>
          <w:rFonts w:ascii="Arial" w:hAnsi="Arial" w:cs="Arial"/>
        </w:rPr>
        <w:t>pre-</w:t>
      </w:r>
      <w:r w:rsidR="00163EB1" w:rsidRPr="0095603D">
        <w:rPr>
          <w:rFonts w:ascii="Arial" w:hAnsi="Arial" w:cs="Arial"/>
        </w:rPr>
        <w:t>publication</w:t>
      </w:r>
      <w:r w:rsidR="006D675B" w:rsidRPr="0095603D">
        <w:rPr>
          <w:rFonts w:ascii="Arial" w:hAnsi="Arial" w:cs="Arial"/>
        </w:rPr>
        <w:t xml:space="preserve"> reviews be </w:t>
      </w:r>
      <w:r w:rsidR="00163EB1" w:rsidRPr="0095603D">
        <w:rPr>
          <w:rFonts w:ascii="Arial" w:hAnsi="Arial" w:cs="Arial"/>
        </w:rPr>
        <w:t>add</w:t>
      </w:r>
      <w:r w:rsidR="006D675B" w:rsidRPr="0095603D">
        <w:rPr>
          <w:rFonts w:ascii="Arial" w:hAnsi="Arial" w:cs="Arial"/>
        </w:rPr>
        <w:t xml:space="preserve">ed but also </w:t>
      </w:r>
      <w:r w:rsidR="00163EB1" w:rsidRPr="0095603D">
        <w:rPr>
          <w:rFonts w:ascii="Arial" w:hAnsi="Arial" w:cs="Arial"/>
        </w:rPr>
        <w:t xml:space="preserve">post-publication, </w:t>
      </w:r>
      <w:r w:rsidR="00670114">
        <w:rPr>
          <w:rFonts w:ascii="Arial" w:hAnsi="Arial" w:cs="Arial"/>
        </w:rPr>
        <w:t xml:space="preserve">i.e. </w:t>
      </w:r>
      <w:r w:rsidR="006D675B" w:rsidRPr="0095603D">
        <w:rPr>
          <w:rFonts w:ascii="Arial" w:hAnsi="Arial" w:cs="Arial"/>
        </w:rPr>
        <w:t>already published ones.</w:t>
      </w:r>
      <w:r w:rsidR="00163EB1" w:rsidRPr="0095603D">
        <w:rPr>
          <w:rFonts w:ascii="Arial" w:hAnsi="Arial" w:cs="Arial"/>
        </w:rPr>
        <w:t xml:space="preserve"> Every added review is subsequently verified by the journal editor</w:t>
      </w:r>
      <w:r w:rsidR="00A751DA" w:rsidRPr="0095603D">
        <w:rPr>
          <w:rFonts w:ascii="Arial" w:hAnsi="Arial" w:cs="Arial"/>
        </w:rPr>
        <w:t xml:space="preserve"> – you can follow this through the </w:t>
      </w:r>
      <w:r w:rsidR="00A70355" w:rsidRPr="00A70355">
        <w:rPr>
          <w:rFonts w:ascii="Arial" w:hAnsi="Arial" w:cs="Arial"/>
          <w:b/>
        </w:rPr>
        <w:t>MENU - Profile - Profile Notifications</w:t>
      </w:r>
      <w:r w:rsidR="00A751DA" w:rsidRPr="00A70355">
        <w:rPr>
          <w:rFonts w:ascii="Arial" w:hAnsi="Arial" w:cs="Arial"/>
          <w:b/>
        </w:rPr>
        <w:t xml:space="preserve"> </w:t>
      </w:r>
      <w:r w:rsidR="00A751DA" w:rsidRPr="0095603D">
        <w:rPr>
          <w:rFonts w:ascii="Arial" w:hAnsi="Arial" w:cs="Arial"/>
        </w:rPr>
        <w:t>field (in the left column).</w:t>
      </w:r>
      <w:r w:rsidR="00163EB1" w:rsidRPr="0095603D">
        <w:rPr>
          <w:rFonts w:ascii="Arial" w:hAnsi="Arial" w:cs="Arial"/>
        </w:rPr>
        <w:t xml:space="preserve"> </w:t>
      </w:r>
    </w:p>
    <w:p w14:paraId="1286B173" w14:textId="77777777" w:rsidR="002B3091" w:rsidRPr="00C4182F" w:rsidRDefault="002B3091" w:rsidP="002B3091">
      <w:pPr>
        <w:pStyle w:val="ListParagraph"/>
        <w:rPr>
          <w:rFonts w:ascii="Arial" w:hAnsi="Arial" w:cs="Arial"/>
        </w:rPr>
      </w:pPr>
    </w:p>
    <w:p w14:paraId="54523762" w14:textId="3015A4E3" w:rsidR="002B3091" w:rsidRDefault="00A70355" w:rsidP="00A70355">
      <w:pPr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WoS</w:t>
      </w:r>
      <w:r w:rsidR="00FF20D7" w:rsidRPr="00C4182F">
        <w:rPr>
          <w:rFonts w:ascii="Arial" w:hAnsi="Arial" w:cs="Arial"/>
          <w:i/>
        </w:rPr>
        <w:t xml:space="preserve"> </w:t>
      </w:r>
      <w:r w:rsidR="00E93B1F">
        <w:rPr>
          <w:rFonts w:ascii="Arial" w:hAnsi="Arial" w:cs="Arial"/>
        </w:rPr>
        <w:t>profiles</w:t>
      </w:r>
      <w:r w:rsidR="00FF20D7" w:rsidRPr="00C4182F">
        <w:rPr>
          <w:rFonts w:ascii="Arial" w:hAnsi="Arial" w:cs="Arial"/>
        </w:rPr>
        <w:t xml:space="preserve"> make your reviews visible to other journals and conferences thus </w:t>
      </w:r>
      <w:r w:rsidR="00B95B39" w:rsidRPr="00C4182F">
        <w:rPr>
          <w:rFonts w:ascii="Arial" w:hAnsi="Arial" w:cs="Arial"/>
        </w:rPr>
        <w:t>showing your availability for cooperation</w:t>
      </w:r>
      <w:r w:rsidR="00DF0F73" w:rsidRPr="00C4182F">
        <w:rPr>
          <w:rFonts w:ascii="Arial" w:hAnsi="Arial" w:cs="Arial"/>
        </w:rPr>
        <w:t>.</w:t>
      </w:r>
      <w:r w:rsidR="00B95B39" w:rsidRPr="00C4182F">
        <w:rPr>
          <w:rFonts w:ascii="Arial" w:hAnsi="Arial" w:cs="Arial"/>
        </w:rPr>
        <w:t xml:space="preserve"> Besides, </w:t>
      </w:r>
      <w:r w:rsidR="00DF0F73" w:rsidRPr="00C4182F">
        <w:rPr>
          <w:rFonts w:ascii="Arial" w:hAnsi="Arial" w:cs="Arial"/>
        </w:rPr>
        <w:t>all relevant bibliographic data of reviewers/authors is</w:t>
      </w:r>
      <w:r w:rsidR="00A728D7" w:rsidRPr="00C4182F">
        <w:rPr>
          <w:rFonts w:ascii="Arial" w:hAnsi="Arial" w:cs="Arial"/>
        </w:rPr>
        <w:t xml:space="preserve"> given in one place, e.g. participation in editorial boards of journals, participation in program</w:t>
      </w:r>
      <w:r w:rsidR="00FF168D" w:rsidRPr="00C4182F">
        <w:rPr>
          <w:rFonts w:ascii="Arial" w:hAnsi="Arial" w:cs="Arial"/>
        </w:rPr>
        <w:t xml:space="preserve"> committees</w:t>
      </w:r>
      <w:r w:rsidR="00A728D7" w:rsidRPr="00C4182F">
        <w:rPr>
          <w:rFonts w:ascii="Arial" w:hAnsi="Arial" w:cs="Arial"/>
        </w:rPr>
        <w:t xml:space="preserve"> of international conferences, published scientific papers and reviews in international journals and conference proceedings.</w:t>
      </w:r>
      <w:r w:rsidR="00FF168D" w:rsidRPr="00C4182F">
        <w:rPr>
          <w:rFonts w:ascii="Arial" w:hAnsi="Arial" w:cs="Arial"/>
        </w:rPr>
        <w:t xml:space="preserve"> To registered reviewers, </w:t>
      </w:r>
      <w:r>
        <w:rPr>
          <w:rFonts w:ascii="Arial" w:hAnsi="Arial" w:cs="Arial"/>
          <w:i/>
        </w:rPr>
        <w:t>WoS</w:t>
      </w:r>
      <w:r w:rsidR="00A728D7" w:rsidRPr="00C4182F">
        <w:rPr>
          <w:rFonts w:ascii="Arial" w:hAnsi="Arial" w:cs="Arial"/>
        </w:rPr>
        <w:t xml:space="preserve"> platform also offers </w:t>
      </w:r>
      <w:r w:rsidR="00FF168D" w:rsidRPr="00C4182F">
        <w:rPr>
          <w:rFonts w:ascii="Arial" w:hAnsi="Arial" w:cs="Arial"/>
        </w:rPr>
        <w:t>activity statistics tracking and other useful information.</w:t>
      </w:r>
    </w:p>
    <w:p w14:paraId="25667A8B" w14:textId="73E4995F" w:rsidR="004A10A6" w:rsidRDefault="004A10A6" w:rsidP="004A10A6">
      <w:pPr>
        <w:spacing w:after="0"/>
        <w:jc w:val="both"/>
        <w:rPr>
          <w:rFonts w:ascii="Arial" w:hAnsi="Arial" w:cs="Arial"/>
        </w:rPr>
      </w:pPr>
      <w:r w:rsidRPr="004A10A6">
        <w:rPr>
          <w:rFonts w:ascii="Arial" w:hAnsi="Arial" w:cs="Arial"/>
        </w:rPr>
        <w:t>You can read more details on the WoS page:</w:t>
      </w:r>
    </w:p>
    <w:p w14:paraId="23DCB76B" w14:textId="33FE7FE9" w:rsidR="004A10A6" w:rsidRPr="004A10A6" w:rsidRDefault="005E6645" w:rsidP="00A70355">
      <w:pPr>
        <w:jc w:val="both"/>
        <w:rPr>
          <w:rFonts w:ascii="Arial" w:hAnsi="Arial" w:cs="Arial"/>
          <w:lang w:val="sr-Cyrl-RS"/>
        </w:rPr>
      </w:pPr>
      <w:hyperlink r:id="rId11" w:history="1">
        <w:r w:rsidR="004A10A6" w:rsidRPr="00DB74FF">
          <w:rPr>
            <w:rStyle w:val="Hyperlink"/>
            <w:rFonts w:ascii="Arial" w:hAnsi="Arial" w:cs="Arial"/>
          </w:rPr>
          <w:t>https://clarivate.com/products/scientific-and-academic-research/research-discovery-and-workflow-solutions/researcher-profiles/</w:t>
        </w:r>
      </w:hyperlink>
      <w:r w:rsidR="004A10A6">
        <w:rPr>
          <w:rFonts w:ascii="Arial" w:hAnsi="Arial" w:cs="Arial"/>
          <w:lang w:val="sr-Cyrl-RS"/>
        </w:rPr>
        <w:t xml:space="preserve"> </w:t>
      </w:r>
    </w:p>
    <w:p w14:paraId="120C934E" w14:textId="77777777" w:rsidR="00A70355" w:rsidRDefault="00A70355" w:rsidP="008C6C11">
      <w:pPr>
        <w:spacing w:after="0" w:line="240" w:lineRule="auto"/>
        <w:jc w:val="both"/>
        <w:rPr>
          <w:rFonts w:ascii="Arial" w:hAnsi="Arial" w:cs="Arial"/>
        </w:rPr>
      </w:pPr>
    </w:p>
    <w:p w14:paraId="64F75C21" w14:textId="20AFC45B" w:rsidR="008C6C11" w:rsidRPr="00C4182F" w:rsidRDefault="008C6C11" w:rsidP="008C6C11">
      <w:pPr>
        <w:spacing w:after="0" w:line="240" w:lineRule="auto"/>
        <w:jc w:val="both"/>
        <w:rPr>
          <w:rFonts w:ascii="Arial" w:hAnsi="Arial" w:cs="Arial"/>
        </w:rPr>
      </w:pPr>
      <w:r w:rsidRPr="00C4182F">
        <w:rPr>
          <w:rFonts w:ascii="Arial" w:hAnsi="Arial" w:cs="Arial"/>
        </w:rPr>
        <w:t>Editor of Vojnotehnicki Glasnik/Military Technical Courier</w:t>
      </w:r>
    </w:p>
    <w:p w14:paraId="231895F1" w14:textId="1461A505" w:rsidR="008C6C11" w:rsidRPr="00C4182F" w:rsidRDefault="008C6C11" w:rsidP="00A53B5D">
      <w:pPr>
        <w:spacing w:after="0" w:line="240" w:lineRule="auto"/>
        <w:jc w:val="both"/>
        <w:rPr>
          <w:rFonts w:ascii="Arial" w:hAnsi="Arial" w:cs="Arial"/>
        </w:rPr>
      </w:pPr>
      <w:r w:rsidRPr="00C4182F">
        <w:rPr>
          <w:rFonts w:ascii="Arial" w:hAnsi="Arial" w:cs="Arial"/>
        </w:rPr>
        <w:t>Nebojša Gaćeša</w:t>
      </w:r>
      <w:bookmarkEnd w:id="0"/>
    </w:p>
    <w:sectPr w:rsidR="008C6C11" w:rsidRPr="00C4182F" w:rsidSect="00C4182F"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D7A8A"/>
    <w:multiLevelType w:val="hybridMultilevel"/>
    <w:tmpl w:val="1B70E27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E286A"/>
    <w:multiLevelType w:val="hybridMultilevel"/>
    <w:tmpl w:val="8C26321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83D52"/>
    <w:multiLevelType w:val="hybridMultilevel"/>
    <w:tmpl w:val="B4C0B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BC54A8"/>
    <w:multiLevelType w:val="hybridMultilevel"/>
    <w:tmpl w:val="DBB2E928"/>
    <w:lvl w:ilvl="0" w:tplc="41BE7A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283"/>
    <w:rsid w:val="00021FD4"/>
    <w:rsid w:val="00050B8F"/>
    <w:rsid w:val="00055FA3"/>
    <w:rsid w:val="0006267E"/>
    <w:rsid w:val="00067067"/>
    <w:rsid w:val="000B3816"/>
    <w:rsid w:val="000D43FC"/>
    <w:rsid w:val="000F6071"/>
    <w:rsid w:val="00122881"/>
    <w:rsid w:val="00154A3D"/>
    <w:rsid w:val="00161037"/>
    <w:rsid w:val="00163EB1"/>
    <w:rsid w:val="00174213"/>
    <w:rsid w:val="001755D9"/>
    <w:rsid w:val="00281943"/>
    <w:rsid w:val="002B3091"/>
    <w:rsid w:val="003046EC"/>
    <w:rsid w:val="00311CF0"/>
    <w:rsid w:val="00341A8F"/>
    <w:rsid w:val="00344ABA"/>
    <w:rsid w:val="003A68EB"/>
    <w:rsid w:val="003B6050"/>
    <w:rsid w:val="003E4309"/>
    <w:rsid w:val="00443761"/>
    <w:rsid w:val="004A10A6"/>
    <w:rsid w:val="004A1EB6"/>
    <w:rsid w:val="004D0E5F"/>
    <w:rsid w:val="004F6ABF"/>
    <w:rsid w:val="0051275F"/>
    <w:rsid w:val="00542065"/>
    <w:rsid w:val="0055226B"/>
    <w:rsid w:val="00554DBF"/>
    <w:rsid w:val="00583AD8"/>
    <w:rsid w:val="00583C29"/>
    <w:rsid w:val="005A4537"/>
    <w:rsid w:val="005B1FFF"/>
    <w:rsid w:val="005B380E"/>
    <w:rsid w:val="005C4B04"/>
    <w:rsid w:val="005E6645"/>
    <w:rsid w:val="0061383D"/>
    <w:rsid w:val="006216B6"/>
    <w:rsid w:val="00637F59"/>
    <w:rsid w:val="00663517"/>
    <w:rsid w:val="00670114"/>
    <w:rsid w:val="006B25AB"/>
    <w:rsid w:val="006B3283"/>
    <w:rsid w:val="006C7AC7"/>
    <w:rsid w:val="006D37EE"/>
    <w:rsid w:val="006D675B"/>
    <w:rsid w:val="00702963"/>
    <w:rsid w:val="0070518E"/>
    <w:rsid w:val="007504DD"/>
    <w:rsid w:val="007660E0"/>
    <w:rsid w:val="007673B3"/>
    <w:rsid w:val="0078203C"/>
    <w:rsid w:val="007D1352"/>
    <w:rsid w:val="007F1827"/>
    <w:rsid w:val="007F1FE0"/>
    <w:rsid w:val="007F696B"/>
    <w:rsid w:val="008000BC"/>
    <w:rsid w:val="008019C5"/>
    <w:rsid w:val="00854D6A"/>
    <w:rsid w:val="00856B7F"/>
    <w:rsid w:val="00875A81"/>
    <w:rsid w:val="008C06FE"/>
    <w:rsid w:val="008C6C11"/>
    <w:rsid w:val="008D16D4"/>
    <w:rsid w:val="008D348C"/>
    <w:rsid w:val="008E26E4"/>
    <w:rsid w:val="00944323"/>
    <w:rsid w:val="0095479D"/>
    <w:rsid w:val="0095603D"/>
    <w:rsid w:val="00962091"/>
    <w:rsid w:val="0098277F"/>
    <w:rsid w:val="009843FF"/>
    <w:rsid w:val="00985A0F"/>
    <w:rsid w:val="009B5F74"/>
    <w:rsid w:val="00A53B5D"/>
    <w:rsid w:val="00A640F9"/>
    <w:rsid w:val="00A70355"/>
    <w:rsid w:val="00A728D7"/>
    <w:rsid w:val="00A751DA"/>
    <w:rsid w:val="00B71C7D"/>
    <w:rsid w:val="00B865F5"/>
    <w:rsid w:val="00B90A95"/>
    <w:rsid w:val="00B95B39"/>
    <w:rsid w:val="00BA4240"/>
    <w:rsid w:val="00BB66EF"/>
    <w:rsid w:val="00BD3341"/>
    <w:rsid w:val="00C0419F"/>
    <w:rsid w:val="00C4182F"/>
    <w:rsid w:val="00C7393B"/>
    <w:rsid w:val="00C9509E"/>
    <w:rsid w:val="00CC0983"/>
    <w:rsid w:val="00CC2719"/>
    <w:rsid w:val="00CD7B25"/>
    <w:rsid w:val="00CE4424"/>
    <w:rsid w:val="00D271A4"/>
    <w:rsid w:val="00D40287"/>
    <w:rsid w:val="00D40A5F"/>
    <w:rsid w:val="00D6653D"/>
    <w:rsid w:val="00DF0F73"/>
    <w:rsid w:val="00E26EAD"/>
    <w:rsid w:val="00E414E5"/>
    <w:rsid w:val="00E853E9"/>
    <w:rsid w:val="00E93B1F"/>
    <w:rsid w:val="00EB41B9"/>
    <w:rsid w:val="00EE4A15"/>
    <w:rsid w:val="00FE1C8C"/>
    <w:rsid w:val="00FF168D"/>
    <w:rsid w:val="00FF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1A33F"/>
  <w15:docId w15:val="{FDF97FCB-213A-4DD4-A539-E89632278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209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54D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7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1A4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5A8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70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1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1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1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11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56B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cess.clarivate.com/login?app=wos" TargetMode="External"/><Relationship Id="rId11" Type="http://schemas.openxmlformats.org/officeDocument/2006/relationships/hyperlink" Target="https://clarivate.com/products/scientific-and-academic-research/research-discovery-and-workflow-solutions/researcher-profiles/" TargetMode="External"/><Relationship Id="rId5" Type="http://schemas.openxmlformats.org/officeDocument/2006/relationships/hyperlink" Target="http://www.vtg.mod.gov.rs/registration-for-an-orcid-identifier.html" TargetMode="External"/><Relationship Id="rId10" Type="http://schemas.openxmlformats.org/officeDocument/2006/relationships/hyperlink" Target="mailto:reviews@webofscienc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tg.mod.gov.rs/registration-for-an-orcid-identifi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Stanko</dc:creator>
  <cp:lastModifiedBy>VTG</cp:lastModifiedBy>
  <cp:revision>19</cp:revision>
  <dcterms:created xsi:type="dcterms:W3CDTF">2023-06-19T14:24:00Z</dcterms:created>
  <dcterms:modified xsi:type="dcterms:W3CDTF">2023-06-21T08:58:00Z</dcterms:modified>
</cp:coreProperties>
</file>